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 марта 2011 г. № 1244/11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НЕДОПУЩЕНИИ НЕЗАКОННЫХ СБОРОВ ДЕНЕЖНЫХ СРЕДСТВ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ф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"О мерах по предупреждению неправомерного взимания денежных сре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р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 обучающихся, воспитанников образовательных учреждений" (от 22.02.2008 № 1022/8);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"Об информации для родителей" о фактах нарушений со стороны руководителей образовательных учреждений при привлечении дополнительных финансовых средств (от 22.02.2008 № 1021/8);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"О нарушениях действующего законодательства в сфере дошкольного образования" (от 02.03.2009 № 1263/9);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"О репетиторстве в общеобразовательных учреждениях Республики Татарстан" (от 29.01.2009 № Аи-115/9-1);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 № 3133/9);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 (от 24.06.2010 № 5311/10);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"О дополнительных источниках дохода образовательных учреждений и ответственности за нарушение установленного порядка их привлечения" (от 24.01.2011 № 562/11).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р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"О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 ПРИКАЗЫВАЮ: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В работе по недопущению незаконных сборов денежных средств с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 № 562/11 "О дополнительных источниках дохода образовательных учреждений и ответственности за нарушение установленного порядка их привлечения".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 № 562/11, а также основные нормативно-правовые документы, перечисленные в вышеуказанном Письме;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срок до 02.04.2011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срок до 05.04.2011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срок до 09.04.2011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 1 статьи 6, пункту 1 статьи 9 Закона РТ от 22.02.2006 №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15.04.2011.</w:t>
      </w:r>
      <w:proofErr w:type="gramEnd"/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возложить на первого заместителя министра Д.М.Мустафина.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</w:t>
      </w:r>
    </w:p>
    <w:p w:rsidR="00CA055B" w:rsidRPr="00CA055B" w:rsidRDefault="00CA055B" w:rsidP="00CA0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А.Х.ГИЛЬМУТДИНОВ</w:t>
      </w:r>
    </w:p>
    <w:p w:rsidR="002351F0" w:rsidRDefault="002351F0"/>
    <w:sectPr w:rsidR="002351F0" w:rsidSect="0023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55B"/>
    <w:rsid w:val="002351F0"/>
    <w:rsid w:val="0067317B"/>
    <w:rsid w:val="00CA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6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Талия</dc:creator>
  <cp:lastModifiedBy>Талия</cp:lastModifiedBy>
  <cp:revision>2</cp:revision>
  <dcterms:created xsi:type="dcterms:W3CDTF">2011-11-24T04:43:00Z</dcterms:created>
  <dcterms:modified xsi:type="dcterms:W3CDTF">2011-11-24T05:54:00Z</dcterms:modified>
</cp:coreProperties>
</file>